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E0CFB" w14:textId="77777777" w:rsidR="00043DDC" w:rsidRDefault="00780A99">
      <w:pPr>
        <w:jc w:val="center"/>
      </w:pPr>
      <w:r>
        <w:rPr>
          <w:b/>
          <w:sz w:val="36"/>
        </w:rPr>
        <w:t>FRONT FOOT COACHING</w:t>
      </w:r>
    </w:p>
    <w:p w14:paraId="12A4D81F" w14:textId="77777777" w:rsidR="00043DDC" w:rsidRDefault="00780A99">
      <w:pPr>
        <w:jc w:val="center"/>
      </w:pPr>
      <w:r>
        <w:rPr>
          <w:b/>
          <w:sz w:val="30"/>
        </w:rPr>
        <w:t>COMPLAINTS, DISCIPLINE &amp; CONCERNS PROCEDURE</w:t>
      </w:r>
    </w:p>
    <w:p w14:paraId="5903D60E" w14:textId="77777777" w:rsidR="00043DDC" w:rsidRDefault="00780A99">
      <w:pPr>
        <w:jc w:val="center"/>
      </w:pPr>
      <w:r>
        <w:rPr>
          <w:i/>
          <w:sz w:val="18"/>
        </w:rPr>
        <w:t>Effective: September 2026  |  Review: September 2027</w:t>
      </w:r>
    </w:p>
    <w:p w14:paraId="0337CB27" w14:textId="77777777" w:rsidR="00043DDC" w:rsidRDefault="00780A99">
      <w:pPr>
        <w:spacing w:after="100"/>
      </w:pPr>
      <w:r>
        <w:rPr>
          <w:b/>
        </w:rPr>
        <w:t xml:space="preserve">Purpose. </w:t>
      </w:r>
      <w:r>
        <w:t>Front Foot Coaching is committed to providing football and school-sport activities that are safe, inclusive, positive and enjoyable. This procedure explains how complaints, poor conduct, disciplinary matters and welfare/safeguarding concerns are dealt with across all Front Foot activities.</w:t>
      </w:r>
    </w:p>
    <w:p w14:paraId="0E795882" w14:textId="77777777" w:rsidR="00043DDC" w:rsidRDefault="00780A99">
      <w:pPr>
        <w:pStyle w:val="Heading1"/>
      </w:pPr>
      <w:r>
        <w:t>1. Scope</w:t>
      </w:r>
    </w:p>
    <w:p w14:paraId="604535B0" w14:textId="77777777" w:rsidR="00043DDC" w:rsidRDefault="00780A99">
      <w:r>
        <w:rPr>
          <w:b/>
        </w:rPr>
        <w:t xml:space="preserve">This procedure applies to </w:t>
      </w:r>
      <w:r>
        <w:t>all children, parents/carers, coaches, staff, volunteers, schools, visiting adults and other participants involved in Front Foot Coaching activities, including:</w:t>
      </w:r>
    </w:p>
    <w:p w14:paraId="5A299633" w14:textId="17AD3D82" w:rsidR="00043DDC" w:rsidRDefault="00780A99">
      <w:pPr>
        <w:pStyle w:val="ListBullet"/>
        <w:spacing w:after="40"/>
      </w:pPr>
      <w:r>
        <w:t xml:space="preserve">Weekly Group </w:t>
      </w:r>
      <w:r w:rsidR="00AF3711">
        <w:t>Sessions</w:t>
      </w:r>
    </w:p>
    <w:p w14:paraId="662F421A" w14:textId="231F162C" w:rsidR="00043DDC" w:rsidRDefault="00780A99">
      <w:pPr>
        <w:pStyle w:val="ListBullet"/>
        <w:spacing w:after="40"/>
      </w:pPr>
      <w:r>
        <w:t xml:space="preserve">FFC Teams – </w:t>
      </w:r>
    </w:p>
    <w:p w14:paraId="3E07C3B3" w14:textId="77777777" w:rsidR="00043DDC" w:rsidRDefault="00780A99">
      <w:pPr>
        <w:pStyle w:val="ListBullet"/>
        <w:spacing w:after="40"/>
      </w:pPr>
      <w:r>
        <w:t>One-to-One and private small-group coaching (2-to-1, 3-to-1 and 4-to-1).</w:t>
      </w:r>
    </w:p>
    <w:p w14:paraId="4AEB8537" w14:textId="05A2F735" w:rsidR="00043DDC" w:rsidRDefault="00780A99">
      <w:pPr>
        <w:pStyle w:val="ListBullet"/>
        <w:spacing w:after="40"/>
      </w:pPr>
      <w:r>
        <w:t xml:space="preserve">Holiday Camps, </w:t>
      </w:r>
    </w:p>
    <w:p w14:paraId="48626AFE" w14:textId="77777777" w:rsidR="00043DDC" w:rsidRDefault="00780A99">
      <w:pPr>
        <w:pStyle w:val="ListBullet"/>
        <w:spacing w:after="40"/>
      </w:pPr>
      <w:r>
        <w:t>Football Parties and other privately booked football activities.</w:t>
      </w:r>
    </w:p>
    <w:p w14:paraId="6D5790A5" w14:textId="6563F1CF" w:rsidR="00AF3711" w:rsidRDefault="00780A99" w:rsidP="00AF3711">
      <w:pPr>
        <w:pStyle w:val="ListBullet"/>
        <w:spacing w:after="40"/>
      </w:pPr>
      <w:r>
        <w:t xml:space="preserve">Front Foot Schools </w:t>
      </w:r>
      <w:proofErr w:type="spellStart"/>
      <w:r>
        <w:t>Programme</w:t>
      </w:r>
      <w:r w:rsidR="00AF3711">
        <w:t>s</w:t>
      </w:r>
      <w:proofErr w:type="spellEnd"/>
    </w:p>
    <w:p w14:paraId="1F23E297" w14:textId="3243F403" w:rsidR="00043DDC" w:rsidRDefault="00780A99">
      <w:pPr>
        <w:pStyle w:val="Heading1"/>
      </w:pPr>
      <w:r>
        <w:t>2. Our Principles</w:t>
      </w:r>
    </w:p>
    <w:p w14:paraId="3EB86D96" w14:textId="77777777" w:rsidR="00043DDC" w:rsidRDefault="00780A99">
      <w:pPr>
        <w:pStyle w:val="ListBullet"/>
        <w:spacing w:after="40"/>
      </w:pPr>
      <w:r>
        <w:t>T</w:t>
      </w:r>
      <w:r>
        <w:t>he welfare and safety of children and adults at risk comes first.</w:t>
      </w:r>
    </w:p>
    <w:p w14:paraId="4450DCD9" w14:textId="77777777" w:rsidR="00043DDC" w:rsidRDefault="00780A99">
      <w:pPr>
        <w:pStyle w:val="ListBullet"/>
        <w:spacing w:after="40"/>
      </w:pPr>
      <w:r>
        <w:t>Concerns will be taken seriously, dealt with promptly and recorded appropriately.</w:t>
      </w:r>
    </w:p>
    <w:p w14:paraId="6D354400" w14:textId="77777777" w:rsidR="00043DDC" w:rsidRDefault="00780A99">
      <w:pPr>
        <w:pStyle w:val="ListBullet"/>
        <w:spacing w:after="40"/>
      </w:pPr>
      <w:r>
        <w:t>We distinguish safeguarding/welfare concerns from ordinary service or operational complaints.</w:t>
      </w:r>
    </w:p>
    <w:p w14:paraId="2F7EA5AB" w14:textId="77777777" w:rsidR="00043DDC" w:rsidRDefault="00780A99">
      <w:pPr>
        <w:pStyle w:val="ListBullet"/>
        <w:spacing w:after="40"/>
      </w:pPr>
      <w:r>
        <w:t>Everyone will be treated fairly, respectfully and without discrimination.</w:t>
      </w:r>
    </w:p>
    <w:p w14:paraId="28A659BA" w14:textId="77777777" w:rsidR="00043DDC" w:rsidRDefault="00780A99">
      <w:pPr>
        <w:pStyle w:val="ListBullet"/>
        <w:spacing w:after="40"/>
      </w:pPr>
      <w:r>
        <w:t>Investigations will be proportionate, impartial and based on available evidence.</w:t>
      </w:r>
    </w:p>
    <w:p w14:paraId="10CD0ECA" w14:textId="77777777" w:rsidR="00043DDC" w:rsidRDefault="00780A99">
      <w:pPr>
        <w:pStyle w:val="ListBullet"/>
        <w:spacing w:after="40"/>
      </w:pPr>
      <w:r>
        <w:t>Where appropriate, confidentiality will be maintained, but confidentiality cannot be promised where information must be shared to protect someone or meet a legal/regulatory duty.</w:t>
      </w:r>
    </w:p>
    <w:p w14:paraId="25BD032C" w14:textId="77777777" w:rsidR="00043DDC" w:rsidRDefault="00780A99">
      <w:pPr>
        <w:pStyle w:val="ListBullet"/>
        <w:spacing w:after="40"/>
      </w:pPr>
      <w:r>
        <w:t>No person will be penalised for raising a genuine concern or complaint in good faith.</w:t>
      </w:r>
    </w:p>
    <w:p w14:paraId="5F2F73C4" w14:textId="77777777" w:rsidR="00043DDC" w:rsidRDefault="00780A99">
      <w:pPr>
        <w:pStyle w:val="ListBullet"/>
        <w:spacing w:after="40"/>
      </w:pPr>
      <w:r>
        <w:t>The FA Rules and Regulations take precedence where they apply, particularly to affiliated football and disciplinary matters.</w:t>
      </w:r>
    </w:p>
    <w:p w14:paraId="3A791CAA" w14:textId="77777777" w:rsidR="00043DDC" w:rsidRDefault="00780A99">
      <w:pPr>
        <w:pStyle w:val="Heading1"/>
      </w:pPr>
      <w:r>
        <w:t>3. What is a Complaint?</w:t>
      </w:r>
    </w:p>
    <w:p w14:paraId="534D8644" w14:textId="77777777" w:rsidR="00043DDC" w:rsidRDefault="00780A99">
      <w:pPr>
        <w:spacing w:after="60"/>
      </w:pPr>
      <w:r>
        <w:t>A complaint is an expression of dissatisfaction about the service, conduct, behaviour or administration of Front Foot Coaching. Examples include concerns about communication, session delivery, facilities, behaviour of a coach or participant, booking/service issues, or an alleged breach of a Front Foot policy or code of conduct.</w:t>
      </w:r>
    </w:p>
    <w:p w14:paraId="6024B6BE" w14:textId="6A2CFAB0" w:rsidR="00043DDC" w:rsidRDefault="00780A99">
      <w:pPr>
        <w:pStyle w:val="ListBullet"/>
        <w:spacing w:after="40"/>
      </w:pPr>
      <w:r>
        <w:t>Operational matters such as session arrangements, coaching decisions or service issues should normally be raised with Front Foot Coaching</w:t>
      </w:r>
      <w:r w:rsidR="00AF3711">
        <w:t xml:space="preserve"> staff</w:t>
      </w:r>
      <w:r>
        <w:t xml:space="preserve"> first.</w:t>
      </w:r>
    </w:p>
    <w:p w14:paraId="7B838145" w14:textId="77777777" w:rsidR="00043DDC" w:rsidRDefault="00780A99">
      <w:pPr>
        <w:pStyle w:val="ListBullet"/>
        <w:spacing w:after="40"/>
      </w:pPr>
      <w:r>
        <w:t>Where a matter concerns a school, venue, league or other organisation, Front Foot may also need to follow or coordinate with that organisation's procedure.</w:t>
      </w:r>
    </w:p>
    <w:p w14:paraId="7F0323A2" w14:textId="77777777" w:rsidR="00043DDC" w:rsidRDefault="00780A99">
      <w:pPr>
        <w:pStyle w:val="ListBullet"/>
        <w:spacing w:after="40"/>
      </w:pPr>
      <w:r>
        <w:t>Refereeing or match-official decisions are not normally changed through a Front Foot complaint; the relevant league/competition appeal or disciplinary process should be used.</w:t>
      </w:r>
    </w:p>
    <w:p w14:paraId="367AE986" w14:textId="77777777" w:rsidR="00043DDC" w:rsidRDefault="00780A99">
      <w:pPr>
        <w:pStyle w:val="Heading1"/>
      </w:pPr>
      <w:r>
        <w:t>4. How to Make a Complaint</w:t>
      </w:r>
    </w:p>
    <w:p w14:paraId="245D9445" w14:textId="77777777" w:rsidR="00043DDC" w:rsidRDefault="00780A99">
      <w:pPr>
        <w:pStyle w:val="ListBullet"/>
        <w:spacing w:after="40"/>
      </w:pPr>
      <w:r>
        <w:t>Complaints should normally be made in writing to Front Foot Coaching at admin@frontfootcoaching2.co.uk. A parent/carer may complain on behalf of a child.</w:t>
      </w:r>
    </w:p>
    <w:p w14:paraId="350DE5B2" w14:textId="77777777" w:rsidR="00043DDC" w:rsidRDefault="00780A99">
      <w:pPr>
        <w:pStyle w:val="ListBullet"/>
        <w:spacing w:after="40"/>
      </w:pPr>
      <w:r>
        <w:lastRenderedPageBreak/>
        <w:t>Where a complaint is made verbally, Front Foot may ask for it to be confirmed in writing so that the details are clear and accurately recorded.</w:t>
      </w:r>
    </w:p>
    <w:p w14:paraId="7131B434" w14:textId="77777777" w:rsidR="00043DDC" w:rsidRDefault="00780A99">
      <w:pPr>
        <w:pStyle w:val="ListBullet"/>
        <w:spacing w:after="40"/>
      </w:pPr>
      <w:r>
        <w:t>Please provide the date, session/activity, people involved, what happened, any witnesses/evidence and the outcome you are seeking.</w:t>
      </w:r>
    </w:p>
    <w:p w14:paraId="1ADB273A" w14:textId="77777777" w:rsidR="00043DDC" w:rsidRDefault="00780A99">
      <w:pPr>
        <w:pStyle w:val="ListBullet"/>
        <w:spacing w:after="40"/>
      </w:pPr>
      <w:r>
        <w:t>Complaints should be raised as soon as reasonably possible and, where practicable, within 30 days of the incident or becoming aware of it. A late complaint may still be considered where there is a good reason.</w:t>
      </w:r>
    </w:p>
    <w:p w14:paraId="647CAB1E" w14:textId="77777777" w:rsidR="00043DDC" w:rsidRDefault="00780A99">
      <w:pPr>
        <w:pStyle w:val="ListBullet"/>
        <w:spacing w:after="40"/>
      </w:pPr>
      <w:r>
        <w:t>Front Foot will acknowledge the complaint, assess its nature and decide who should handle it. A person directly involved in the allegation should not lead the investigation where this can reasonably be avoided.</w:t>
      </w:r>
    </w:p>
    <w:p w14:paraId="1DBD8FF1" w14:textId="77777777" w:rsidR="00043DDC" w:rsidRDefault="00780A99">
      <w:pPr>
        <w:pStyle w:val="ListBullet"/>
        <w:spacing w:after="40"/>
      </w:pPr>
      <w:r>
        <w:t>The complainant will receive an outcome once the matter has been investigated, subject to confidentiality and safeguarding requirements.</w:t>
      </w:r>
    </w:p>
    <w:p w14:paraId="0C47D590" w14:textId="77777777" w:rsidR="00043DDC" w:rsidRDefault="00780A99">
      <w:pPr>
        <w:pStyle w:val="Heading1"/>
      </w:pPr>
      <w:r>
        <w:t>5. Complaints Process &amp; Escalation</w:t>
      </w:r>
    </w:p>
    <w:p w14:paraId="3AD8B3F4" w14:textId="77777777" w:rsidR="00043DDC" w:rsidRDefault="00780A99">
      <w:pPr>
        <w:pStyle w:val="ListBullet"/>
        <w:spacing w:after="40"/>
      </w:pPr>
      <w:r>
        <w:t>Stage 1 – Informal resolution: Where suitable, Front Foot will seek to resolve straightforward operational concerns through discussion, clarification or an agreed action.</w:t>
      </w:r>
    </w:p>
    <w:p w14:paraId="267C6BC9" w14:textId="77777777" w:rsidR="00043DDC" w:rsidRDefault="00780A99">
      <w:pPr>
        <w:pStyle w:val="ListBullet"/>
        <w:spacing w:after="40"/>
      </w:pPr>
      <w:r>
        <w:t>Stage 2 – Formal complaint: If the matter is serious, unresolved or unsuitable for informal resolution, it will be investigated formally. Relevant records, messages, witness accounts and other evidence may be considered.</w:t>
      </w:r>
    </w:p>
    <w:p w14:paraId="0E3FD730" w14:textId="77777777" w:rsidR="00043DDC" w:rsidRDefault="00780A99">
      <w:pPr>
        <w:pStyle w:val="ListBullet"/>
        <w:spacing w:after="40"/>
      </w:pPr>
      <w:r>
        <w:t>Outcome: The possible outcomes include no further action, clarification/apology, service improvement, coaching/support, a warning, a behaviour agreement, restriction from an activity, or disciplinary action where appropriate.</w:t>
      </w:r>
    </w:p>
    <w:p w14:paraId="422F05C2" w14:textId="77777777" w:rsidR="00043DDC" w:rsidRDefault="00780A99">
      <w:pPr>
        <w:pStyle w:val="ListBullet"/>
        <w:spacing w:after="40"/>
      </w:pPr>
      <w:r>
        <w:t>Review/appeal: If the complainant believes the procedure was not followed or significant new evidence is available, they may request a review in writing. The review should explain the grounds and normally be made within 14 days of the outcome.</w:t>
      </w:r>
    </w:p>
    <w:p w14:paraId="20FCBB98" w14:textId="77777777" w:rsidR="00043DDC" w:rsidRDefault="00780A99">
      <w:pPr>
        <w:pStyle w:val="ListBullet"/>
        <w:spacing w:after="40"/>
      </w:pPr>
      <w:r>
        <w:t>External escalation: Where a matter falls within the remit of a County FA, league, venue, school or The FA, Front Foot will signpost or refer it as appropriate. The FA guidance expects many non-safeguarding complaints to be dealt with at the appropriate local level first.</w:t>
      </w:r>
    </w:p>
    <w:p w14:paraId="1AB58113" w14:textId="77777777" w:rsidR="00043DDC" w:rsidRDefault="00780A99">
      <w:pPr>
        <w:pStyle w:val="Heading1"/>
      </w:pPr>
      <w:r>
        <w:t>6. Safeguarding &amp; Welfare Concerns – Separate Procedure</w:t>
      </w:r>
    </w:p>
    <w:p w14:paraId="40257AFD" w14:textId="77777777" w:rsidR="00043DDC" w:rsidRDefault="00780A99">
      <w:r>
        <w:rPr>
          <w:b/>
        </w:rPr>
        <w:t xml:space="preserve">A safeguarding concern is not treated as an ordinary complaint. </w:t>
      </w:r>
      <w:r>
        <w:t>If there is a concern that a child or adult at risk may be suffering, or may be at risk of, abuse, neglect, exploitation or other harm, it must be reported immediately through the safeguarding route.</w:t>
      </w:r>
    </w:p>
    <w:p w14:paraId="78EC0184" w14:textId="77777777" w:rsidR="00043DDC" w:rsidRDefault="00780A99">
      <w:pPr>
        <w:pStyle w:val="ListBullet"/>
        <w:spacing w:after="40"/>
      </w:pPr>
      <w:r>
        <w:t>If someone is in immediate danger, call 999 and request the appropriate emergency service.</w:t>
      </w:r>
    </w:p>
    <w:p w14:paraId="11031B58" w14:textId="77777777" w:rsidR="00043DDC" w:rsidRDefault="00780A99">
      <w:pPr>
        <w:pStyle w:val="ListBullet"/>
        <w:spacing w:after="40"/>
      </w:pPr>
      <w:r>
        <w:t>Do not investigate the allegation yourself. Listen calmly, take the concern seriously, ask only necessary/open questions, do not promise secrecy, and do not make promises about the outcome.</w:t>
      </w:r>
    </w:p>
    <w:p w14:paraId="3F3CB225" w14:textId="77777777" w:rsidR="00043DDC" w:rsidRDefault="00780A99">
      <w:pPr>
        <w:pStyle w:val="ListBullet"/>
        <w:spacing w:after="40"/>
      </w:pPr>
      <w:r>
        <w:t>Record what was seen, heard or disclosed as soon as possible, using the person's own words where practicable, with the date, time and names of those involved.</w:t>
      </w:r>
    </w:p>
    <w:p w14:paraId="168B119B" w14:textId="77777777" w:rsidR="00043DDC" w:rsidRDefault="00780A99">
      <w:pPr>
        <w:pStyle w:val="ListBullet"/>
        <w:spacing w:after="40"/>
      </w:pPr>
      <w:r>
        <w:t>Report the concern immediately to Front Foot Coaching's Designated Safeguarding/Welfare Lead (or the nominated deputy). If they are unavailable, use the appropriate County FA/FA safeguarding route or statutory agency.</w:t>
      </w:r>
    </w:p>
    <w:p w14:paraId="702F2AD1" w14:textId="77777777" w:rsidR="00043DDC" w:rsidRDefault="00780A99">
      <w:pPr>
        <w:pStyle w:val="ListBullet"/>
        <w:spacing w:after="40"/>
      </w:pPr>
      <w:r>
        <w:t>Safeguarding concerns relating to football can be referred to The FA safeguarding team. Where a child is at immediate risk, the police or local authority Children's Social Care should be contacted.</w:t>
      </w:r>
    </w:p>
    <w:p w14:paraId="5C8A8704" w14:textId="77777777" w:rsidR="00043DDC" w:rsidRDefault="00780A99">
      <w:pPr>
        <w:pStyle w:val="ListBullet"/>
        <w:spacing w:after="40"/>
      </w:pPr>
      <w:r>
        <w:t>A safeguarding concern must never be delayed because someone is also making a complaint. Safeguarding takes priority.</w:t>
      </w:r>
    </w:p>
    <w:p w14:paraId="496A7E4B" w14:textId="77777777" w:rsidR="00043DDC" w:rsidRDefault="00780A99">
      <w:pPr>
        <w:pStyle w:val="Heading1"/>
      </w:pPr>
      <w:r>
        <w:t>7. Discipline &amp; Poor Conduct</w:t>
      </w:r>
    </w:p>
    <w:p w14:paraId="157BD4EC" w14:textId="77777777" w:rsidR="00043DDC" w:rsidRDefault="00780A99">
      <w:r>
        <w:t>Front Foot expects children and adults to follow its codes of conduct, session rules, venue rules and reasonable instructions from coaches. Discipline is intended to be fair, proportionate and focused on safety, learning and positive behaviour.</w:t>
      </w:r>
    </w:p>
    <w:p w14:paraId="4AA414C3" w14:textId="77777777" w:rsidR="00043DDC" w:rsidRDefault="00780A99">
      <w:pPr>
        <w:pStyle w:val="ListBullet"/>
        <w:spacing w:after="40"/>
      </w:pPr>
      <w:r>
        <w:t>Examples of poor conduct include repeated disruption, abusive or threatening language, bullying, discrimination, deliberate damage, unsafe behaviour, aggression, harassment, or refusal to follow reasonable safety instructions.</w:t>
      </w:r>
    </w:p>
    <w:p w14:paraId="13BD4B11" w14:textId="28629C4D" w:rsidR="00043DDC" w:rsidRDefault="00780A99">
      <w:pPr>
        <w:pStyle w:val="ListBullet"/>
        <w:spacing w:after="40"/>
      </w:pPr>
      <w:r>
        <w:lastRenderedPageBreak/>
        <w:t>For children, coaches will</w:t>
      </w:r>
      <w:r>
        <w:t xml:space="preserve"> use age-appropriate reminders, positive behaviour management and clear warnings before further action, unless the behaviour is serious or creates an immediate safety risk.</w:t>
      </w:r>
    </w:p>
    <w:p w14:paraId="5FF596ED" w14:textId="77777777" w:rsidR="00043DDC" w:rsidRDefault="00780A99">
      <w:pPr>
        <w:pStyle w:val="ListBullet"/>
        <w:spacing w:after="40"/>
      </w:pPr>
      <w:r>
        <w:t>Possible actions include a verbal reminder, temporary removal from an activity, parent/carer discussion, behaviour plan, written warning, suspension from a session/activity, or termination of participation.</w:t>
      </w:r>
    </w:p>
    <w:p w14:paraId="6BABF470" w14:textId="77777777" w:rsidR="00043DDC" w:rsidRDefault="00780A99">
      <w:pPr>
        <w:pStyle w:val="ListBullet"/>
        <w:spacing w:after="40"/>
      </w:pPr>
      <w:r>
        <w:t>Serious allegations may require an immediate temporary suspension or other protective action while enquiries are completed. This is not, by itself, a finding of guilt.</w:t>
      </w:r>
    </w:p>
    <w:p w14:paraId="3ECD4D92" w14:textId="77777777" w:rsidR="00043DDC" w:rsidRDefault="00780A99">
      <w:pPr>
        <w:pStyle w:val="ListBullet"/>
        <w:spacing w:after="40"/>
      </w:pPr>
      <w:r>
        <w:t>Where an incident involves an affiliated FFC team, league or County FA rules, the relevant FA/league disciplinary process will also apply. Front Foot will cooperate with the relevant governing body.</w:t>
      </w:r>
    </w:p>
    <w:p w14:paraId="6525AEA2" w14:textId="77777777" w:rsidR="00043DDC" w:rsidRDefault="00780A99">
      <w:pPr>
        <w:pStyle w:val="ListBullet"/>
        <w:spacing w:after="40"/>
      </w:pPr>
      <w:r>
        <w:t>Disciplinary decisions will take account of the circumstances, age, understanding and needs of the participant, previous behaviour, seriousness of the incident and any relevant evidence.</w:t>
      </w:r>
    </w:p>
    <w:p w14:paraId="71A95976" w14:textId="77777777" w:rsidR="00043DDC" w:rsidRDefault="00780A99">
      <w:pPr>
        <w:pStyle w:val="Heading1"/>
      </w:pPr>
      <w:r>
        <w:t>8. Concerns During Specific Front Foot Activities</w:t>
      </w:r>
    </w:p>
    <w:p w14:paraId="08D9F131" w14:textId="6CB5C250" w:rsidR="00043DDC" w:rsidRDefault="00780A99">
      <w:pPr>
        <w:spacing w:after="40"/>
      </w:pPr>
      <w:r>
        <w:rPr>
          <w:b/>
        </w:rPr>
        <w:t>Weekly Groups</w:t>
      </w:r>
      <w:r>
        <w:rPr>
          <w:b/>
        </w:rPr>
        <w:t xml:space="preserve">: </w:t>
      </w:r>
      <w:r>
        <w:t>Concerns about coaching, behaviour, inclusion, safety or interactions during Tuesday, Wednesday, Friday or Saturday sessions should be raised with the coach/Front Foot management team. Safeguarding concerns must follow the safeguarding route immediately.</w:t>
      </w:r>
      <w:r w:rsidR="00AF3711">
        <w:t xml:space="preserve"> (See our website for DSL)</w:t>
      </w:r>
    </w:p>
    <w:p w14:paraId="2C0698E1" w14:textId="77777777" w:rsidR="00043DDC" w:rsidRDefault="00780A99">
      <w:pPr>
        <w:spacing w:after="40"/>
      </w:pPr>
      <w:r>
        <w:rPr>
          <w:b/>
        </w:rPr>
        <w:t xml:space="preserve">FFC Teams &amp; Sunday Matchplay: </w:t>
      </w:r>
      <w:r>
        <w:t>Concerns may relate to training, selection, game time, coach conduct, parent/spectator behaviour, matchday conduct or league matters. Operational issues should be raised with Front Foot first; formal league/County FA disciplinary or appeal routes will be followed where applicable.</w:t>
      </w:r>
    </w:p>
    <w:p w14:paraId="1423AC6F" w14:textId="77777777" w:rsidR="00043DDC" w:rsidRDefault="00780A99">
      <w:pPr>
        <w:spacing w:after="40"/>
      </w:pPr>
      <w:r>
        <w:rPr>
          <w:b/>
        </w:rPr>
        <w:t xml:space="preserve">One-to-One &amp; Private Small-Group Coaching: </w:t>
      </w:r>
      <w:r>
        <w:t>Because these sessions involve individual or small-group coaching, safeguarding boundaries are especially important. Sessions must be delivered professionally, with appropriate parent/carer communication and no inappropriate private contact. Any concern about a coach/player interaction must be reported immediately.</w:t>
      </w:r>
    </w:p>
    <w:p w14:paraId="379AD6BF" w14:textId="13EC6296" w:rsidR="00043DDC" w:rsidRDefault="00780A99">
      <w:pPr>
        <w:spacing w:after="40"/>
      </w:pPr>
      <w:r>
        <w:rPr>
          <w:b/>
        </w:rPr>
        <w:t xml:space="preserve">Holiday Camps: </w:t>
      </w:r>
      <w:r>
        <w:t>Front Foot will use registers, appropriate supervision, emergency arrangements and collection procedures. Any welfare concern must be escalated immediately.</w:t>
      </w:r>
    </w:p>
    <w:p w14:paraId="4A2D2E9C" w14:textId="77777777" w:rsidR="00043DDC" w:rsidRDefault="00780A99">
      <w:pPr>
        <w:spacing w:after="40"/>
      </w:pPr>
      <w:r>
        <w:rPr>
          <w:b/>
        </w:rPr>
        <w:t xml:space="preserve">Football Parties: </w:t>
      </w:r>
      <w:r>
        <w:t>The same conduct, safeguarding and safety standards apply to parties, whether held at a venue supplied by the parent/carer or another agreed location. The booking adult should raise operational complaints with Front Foot; safeguarding concerns must be reported immediately.</w:t>
      </w:r>
    </w:p>
    <w:p w14:paraId="4261EC9D" w14:textId="77777777" w:rsidR="00043DDC" w:rsidRDefault="00780A99">
      <w:pPr>
        <w:spacing w:after="40"/>
      </w:pPr>
      <w:r>
        <w:rPr>
          <w:b/>
        </w:rPr>
        <w:t xml:space="preserve">Schools Programme: </w:t>
      </w:r>
      <w:r>
        <w:t>For PE lessons, inclusion, SEND/SEMH support, targeted intervention, CPD/PPA and other school work, concerns should be raised with both the school's designated contact and Front Foot where appropriate. School safeguarding procedures and Front Foot's safeguarding procedure must work together; safeguarding takes priority over ordinary complaints.</w:t>
      </w:r>
    </w:p>
    <w:p w14:paraId="41BF29FD" w14:textId="77777777" w:rsidR="00043DDC" w:rsidRDefault="00780A99">
      <w:pPr>
        <w:pStyle w:val="Heading1"/>
      </w:pPr>
      <w:r>
        <w:t>9. Recording, Confidentiality &amp; Data</w:t>
      </w:r>
    </w:p>
    <w:p w14:paraId="5DBA986A" w14:textId="77777777" w:rsidR="00043DDC" w:rsidRDefault="00780A99">
      <w:pPr>
        <w:pStyle w:val="ListBullet"/>
        <w:spacing w:after="40"/>
      </w:pPr>
      <w:r>
        <w:t>Front Foot will keep appropriate records of complaints, concerns, investigations and disciplinary actions.</w:t>
      </w:r>
    </w:p>
    <w:p w14:paraId="5A75FB9D" w14:textId="77777777" w:rsidR="00043DDC" w:rsidRDefault="00780A99">
      <w:pPr>
        <w:pStyle w:val="ListBullet"/>
        <w:spacing w:after="40"/>
      </w:pPr>
      <w:r>
        <w:t>Records will be stored securely and only shared with people who need the information for safeguarding, investigation, legal, regulatory or operational reasons.</w:t>
      </w:r>
    </w:p>
    <w:p w14:paraId="7B429F75" w14:textId="77777777" w:rsidR="00043DDC" w:rsidRDefault="00780A99">
      <w:pPr>
        <w:pStyle w:val="ListBullet"/>
        <w:spacing w:after="40"/>
      </w:pPr>
      <w:r>
        <w:t>Personal information will be handled in line with applicable data protection requirements and Front Foot's privacy arrangements.</w:t>
      </w:r>
    </w:p>
    <w:p w14:paraId="45EC3B26" w14:textId="77777777" w:rsidR="00043DDC" w:rsidRDefault="00780A99">
      <w:pPr>
        <w:pStyle w:val="ListBullet"/>
        <w:spacing w:after="40"/>
      </w:pPr>
      <w:r>
        <w:t>Where a concern is referred to a school, County FA, The FA, police, Children's Social Care or another authority, Front Foot will cooperate and provide relevant information as required.</w:t>
      </w:r>
    </w:p>
    <w:p w14:paraId="12A5ED29" w14:textId="77777777" w:rsidR="00043DDC" w:rsidRDefault="00780A99">
      <w:pPr>
        <w:pStyle w:val="Heading1"/>
      </w:pPr>
      <w:r>
        <w:t>10. Contact &amp; Reporting Route</w:t>
      </w:r>
    </w:p>
    <w:p w14:paraId="0287F4E5" w14:textId="5BE9B282" w:rsidR="00043DDC" w:rsidRDefault="00780A99">
      <w:r>
        <w:rPr>
          <w:b/>
        </w:rPr>
        <w:t>Front Foot Coaching Ltd</w:t>
      </w:r>
      <w:r>
        <w:rPr>
          <w:b/>
        </w:rPr>
        <w:br/>
      </w:r>
      <w:r>
        <w:t>Operational complaints and general concerns: admin@frontfootcoaching2.co.uk</w:t>
      </w:r>
      <w:r>
        <w:br/>
        <w:t>Telephone: 07825 678513</w:t>
      </w:r>
      <w:r>
        <w:br/>
        <w:t xml:space="preserve">Website: </w:t>
      </w:r>
      <w:r>
        <w:t>frontfootcoaching2.co.uk</w:t>
      </w:r>
      <w:r>
        <w:br/>
        <w:t>Safeguarding: report immediately to the Front Foot Designated Safeguarding/Welfare Lead or nominated deputy. If unavailable, use the relevant County FA/FA safeguarding route or statutory agency.</w:t>
      </w:r>
    </w:p>
    <w:p w14:paraId="34CAB51B" w14:textId="77777777" w:rsidR="00043DDC" w:rsidRDefault="00780A99">
      <w:pPr>
        <w:pStyle w:val="Heading1"/>
      </w:pPr>
      <w:r>
        <w:lastRenderedPageBreak/>
        <w:t>11. FA Alignment</w:t>
      </w:r>
    </w:p>
    <w:p w14:paraId="5F92A453" w14:textId="77777777" w:rsidR="00043DDC" w:rsidRDefault="00780A99">
      <w:r>
        <w:t>This procedure is designed to reflect The Football Association's current safeguarding framework and grassroots approach: safeguarding concerns should be reported promptly; not every complaint is a safeguarding matter; ordinary operational complaints should normally be handled at the appropriate local level; and FA/County FA rules and regulations take precedence where they apply. Front Foot will review this procedure when relevant FA rules, guidance or safeguarding requirements change.</w:t>
      </w:r>
    </w:p>
    <w:p w14:paraId="17B6FAFE" w14:textId="77777777" w:rsidR="00043DDC" w:rsidRDefault="00780A99">
      <w:pPr>
        <w:spacing w:before="120"/>
      </w:pPr>
      <w:r>
        <w:rPr>
          <w:b/>
          <w:sz w:val="18"/>
        </w:rPr>
        <w:t>Policy owner: Front Foot Coaching Ltd  |  Approved: September 2026  |  Next review: September 2027</w:t>
      </w:r>
    </w:p>
    <w:sectPr w:rsidR="00043DD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8340393">
    <w:abstractNumId w:val="8"/>
  </w:num>
  <w:num w:numId="2" w16cid:durableId="1268350315">
    <w:abstractNumId w:val="6"/>
  </w:num>
  <w:num w:numId="3" w16cid:durableId="1744403164">
    <w:abstractNumId w:val="5"/>
  </w:num>
  <w:num w:numId="4" w16cid:durableId="667442059">
    <w:abstractNumId w:val="4"/>
  </w:num>
  <w:num w:numId="5" w16cid:durableId="697585762">
    <w:abstractNumId w:val="7"/>
  </w:num>
  <w:num w:numId="6" w16cid:durableId="1428694007">
    <w:abstractNumId w:val="3"/>
  </w:num>
  <w:num w:numId="7" w16cid:durableId="1765178137">
    <w:abstractNumId w:val="2"/>
  </w:num>
  <w:num w:numId="8" w16cid:durableId="1345547037">
    <w:abstractNumId w:val="1"/>
  </w:num>
  <w:num w:numId="9" w16cid:durableId="340813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3DDC"/>
    <w:rsid w:val="0006063C"/>
    <w:rsid w:val="0015074B"/>
    <w:rsid w:val="0029639D"/>
    <w:rsid w:val="00326F90"/>
    <w:rsid w:val="005B16E1"/>
    <w:rsid w:val="00780A99"/>
    <w:rsid w:val="00AA1D8D"/>
    <w:rsid w:val="00AF3711"/>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6191D3"/>
  <w14:defaultImageDpi w14:val="300"/>
  <w15:docId w15:val="{48FF2CF6-C8C3-45CB-AD5D-7E9E7C7C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1622</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 wilding</cp:lastModifiedBy>
  <cp:revision>2</cp:revision>
  <dcterms:created xsi:type="dcterms:W3CDTF">2026-09-04T15:02:00Z</dcterms:created>
  <dcterms:modified xsi:type="dcterms:W3CDTF">2026-09-04T15:02:00Z</dcterms:modified>
  <cp:category/>
</cp:coreProperties>
</file>